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43C9" w14:textId="77777777" w:rsidR="00030B65" w:rsidRPr="000C021C" w:rsidRDefault="00030B65" w:rsidP="00030B65">
      <w:pPr>
        <w:tabs>
          <w:tab w:val="left" w:pos="4320"/>
          <w:tab w:val="left" w:pos="5760"/>
        </w:tabs>
        <w:jc w:val="both"/>
        <w:rPr>
          <w:rFonts w:asciiTheme="minorHAnsi" w:hAnsiTheme="minorHAnsi" w:cstheme="minorHAnsi"/>
          <w:sz w:val="20"/>
          <w:szCs w:val="22"/>
        </w:rPr>
      </w:pPr>
    </w:p>
    <w:p w14:paraId="57048FFB" w14:textId="77777777" w:rsidR="00F606D2" w:rsidRDefault="00F606D2" w:rsidP="000C021C">
      <w:pPr>
        <w:jc w:val="both"/>
        <w:rPr>
          <w:rFonts w:asciiTheme="minorHAnsi" w:hAnsiTheme="minorHAnsi" w:cstheme="minorHAnsi"/>
          <w:color w:val="FF0000"/>
          <w:sz w:val="22"/>
        </w:rPr>
      </w:pPr>
    </w:p>
    <w:p w14:paraId="5AE3BD79" w14:textId="77777777" w:rsidR="00F606D2" w:rsidRDefault="00F606D2" w:rsidP="000C021C">
      <w:pPr>
        <w:jc w:val="both"/>
        <w:rPr>
          <w:rFonts w:asciiTheme="minorHAnsi" w:hAnsiTheme="minorHAnsi" w:cstheme="minorHAnsi"/>
          <w:color w:val="FF0000"/>
          <w:sz w:val="22"/>
        </w:rPr>
      </w:pPr>
    </w:p>
    <w:p w14:paraId="1101380B" w14:textId="3E09CAAC" w:rsidR="00F606D2" w:rsidRPr="00B473A5" w:rsidRDefault="00B473A5" w:rsidP="000C021C">
      <w:pPr>
        <w:jc w:val="both"/>
        <w:rPr>
          <w:rFonts w:asciiTheme="minorHAnsi" w:hAnsiTheme="minorHAnsi" w:cstheme="minorHAnsi"/>
          <w:i/>
          <w:sz w:val="32"/>
        </w:rPr>
      </w:pPr>
      <w:r w:rsidRPr="00B473A5">
        <w:rPr>
          <w:rFonts w:asciiTheme="minorHAnsi" w:hAnsiTheme="minorHAnsi" w:cstheme="minorHAnsi"/>
          <w:i/>
          <w:sz w:val="32"/>
        </w:rPr>
        <w:t>Sample Employee Communication</w:t>
      </w:r>
    </w:p>
    <w:p w14:paraId="18B10AF1" w14:textId="0E1E5627" w:rsidR="00B473A5" w:rsidRPr="00B473A5" w:rsidRDefault="00B473A5" w:rsidP="000C021C">
      <w:pPr>
        <w:jc w:val="both"/>
        <w:rPr>
          <w:rFonts w:asciiTheme="minorHAnsi" w:hAnsiTheme="minorHAnsi" w:cstheme="minorHAnsi"/>
          <w:i/>
          <w:sz w:val="32"/>
        </w:rPr>
      </w:pPr>
      <w:r w:rsidRPr="00B473A5">
        <w:rPr>
          <w:rFonts w:asciiTheme="minorHAnsi" w:hAnsiTheme="minorHAnsi" w:cstheme="minorHAnsi"/>
          <w:i/>
          <w:sz w:val="32"/>
        </w:rPr>
        <w:t>Please Customize for Your Organization</w:t>
      </w:r>
    </w:p>
    <w:p w14:paraId="1A03332E" w14:textId="77777777" w:rsidR="00F606D2" w:rsidRDefault="00F606D2" w:rsidP="000C021C">
      <w:pPr>
        <w:jc w:val="both"/>
        <w:rPr>
          <w:rFonts w:asciiTheme="minorHAnsi" w:hAnsiTheme="minorHAnsi" w:cstheme="minorHAnsi"/>
          <w:color w:val="FF0000"/>
          <w:sz w:val="22"/>
        </w:rPr>
      </w:pPr>
    </w:p>
    <w:p w14:paraId="1DD1CD1B" w14:textId="15D0E007" w:rsidR="00D02B59" w:rsidRDefault="00D02B59" w:rsidP="000C021C">
      <w:pPr>
        <w:jc w:val="both"/>
        <w:rPr>
          <w:rFonts w:asciiTheme="minorHAnsi" w:hAnsiTheme="minorHAnsi" w:cstheme="minorHAnsi"/>
          <w:color w:val="FF0000"/>
          <w:sz w:val="22"/>
        </w:rPr>
      </w:pPr>
      <w:r>
        <w:rPr>
          <w:rFonts w:asciiTheme="minorHAnsi" w:hAnsiTheme="minorHAnsi" w:cstheme="minorHAnsi"/>
          <w:color w:val="FF0000"/>
          <w:sz w:val="22"/>
        </w:rPr>
        <w:t>Date</w:t>
      </w:r>
    </w:p>
    <w:p w14:paraId="2E3B12F3" w14:textId="77777777" w:rsidR="00D02B59" w:rsidRDefault="00D02B59" w:rsidP="000C021C">
      <w:pPr>
        <w:jc w:val="both"/>
        <w:rPr>
          <w:rFonts w:asciiTheme="minorHAnsi" w:hAnsiTheme="minorHAnsi" w:cstheme="minorHAnsi"/>
          <w:color w:val="FF0000"/>
          <w:sz w:val="22"/>
        </w:rPr>
      </w:pPr>
    </w:p>
    <w:p w14:paraId="25248FD5" w14:textId="07482B82" w:rsidR="000C021C" w:rsidRPr="000C021C" w:rsidRDefault="000C021C" w:rsidP="000C021C">
      <w:pPr>
        <w:jc w:val="both"/>
        <w:rPr>
          <w:rFonts w:asciiTheme="minorHAnsi" w:hAnsiTheme="minorHAnsi" w:cstheme="minorHAnsi"/>
          <w:color w:val="FF0000"/>
          <w:sz w:val="22"/>
        </w:rPr>
      </w:pPr>
      <w:r w:rsidRPr="000C021C">
        <w:rPr>
          <w:rFonts w:asciiTheme="minorHAnsi" w:hAnsiTheme="minorHAnsi" w:cstheme="minorHAnsi"/>
          <w:color w:val="FF0000"/>
          <w:sz w:val="22"/>
        </w:rPr>
        <w:t>Name</w:t>
      </w:r>
    </w:p>
    <w:p w14:paraId="06AE92D5" w14:textId="77777777" w:rsidR="000C021C" w:rsidRPr="000C021C" w:rsidRDefault="000C021C" w:rsidP="000C021C">
      <w:pPr>
        <w:jc w:val="both"/>
        <w:rPr>
          <w:rFonts w:asciiTheme="minorHAnsi" w:hAnsiTheme="minorHAnsi" w:cstheme="minorHAnsi"/>
          <w:color w:val="FF0000"/>
          <w:sz w:val="22"/>
        </w:rPr>
      </w:pPr>
      <w:r w:rsidRPr="000C021C">
        <w:rPr>
          <w:rFonts w:asciiTheme="minorHAnsi" w:hAnsiTheme="minorHAnsi" w:cstheme="minorHAnsi"/>
          <w:color w:val="FF0000"/>
          <w:sz w:val="22"/>
        </w:rPr>
        <w:t>Address</w:t>
      </w:r>
    </w:p>
    <w:p w14:paraId="7243AE8C" w14:textId="77777777" w:rsidR="000C021C" w:rsidRPr="000C021C" w:rsidRDefault="000C021C" w:rsidP="000C021C">
      <w:pPr>
        <w:jc w:val="both"/>
        <w:rPr>
          <w:rFonts w:asciiTheme="minorHAnsi" w:hAnsiTheme="minorHAnsi" w:cstheme="minorHAnsi"/>
          <w:color w:val="FF0000"/>
          <w:sz w:val="22"/>
        </w:rPr>
      </w:pPr>
      <w:r w:rsidRPr="000C021C">
        <w:rPr>
          <w:rFonts w:asciiTheme="minorHAnsi" w:hAnsiTheme="minorHAnsi" w:cstheme="minorHAnsi"/>
          <w:color w:val="FF0000"/>
          <w:sz w:val="22"/>
        </w:rPr>
        <w:t>Address</w:t>
      </w:r>
    </w:p>
    <w:p w14:paraId="298C2167" w14:textId="77777777" w:rsidR="000C021C" w:rsidRPr="000C021C" w:rsidRDefault="000C021C" w:rsidP="000C021C">
      <w:pPr>
        <w:jc w:val="both"/>
        <w:rPr>
          <w:rFonts w:asciiTheme="minorHAnsi" w:hAnsiTheme="minorHAnsi" w:cstheme="minorHAnsi"/>
          <w:color w:val="FF0000"/>
          <w:sz w:val="22"/>
        </w:rPr>
      </w:pPr>
    </w:p>
    <w:p w14:paraId="3AD458CA" w14:textId="2B52CD12" w:rsidR="000C021C" w:rsidRDefault="000C021C" w:rsidP="000C021C">
      <w:pPr>
        <w:jc w:val="both"/>
        <w:rPr>
          <w:color w:val="000000"/>
        </w:rPr>
      </w:pPr>
    </w:p>
    <w:p w14:paraId="1D4900DA" w14:textId="77777777" w:rsidR="00E738BD" w:rsidRPr="006A7E00" w:rsidRDefault="00E738BD" w:rsidP="00E738BD">
      <w:pPr>
        <w:tabs>
          <w:tab w:val="left" w:pos="4320"/>
          <w:tab w:val="left" w:pos="5760"/>
        </w:tabs>
        <w:jc w:val="both"/>
        <w:rPr>
          <w:rFonts w:asciiTheme="minorHAnsi" w:hAnsiTheme="minorHAnsi" w:cstheme="minorHAnsi"/>
          <w:sz w:val="22"/>
          <w:szCs w:val="22"/>
        </w:rPr>
      </w:pPr>
    </w:p>
    <w:p w14:paraId="0722A267" w14:textId="0240F26D" w:rsidR="00F606D2" w:rsidRPr="00F606D2" w:rsidRDefault="00E738BD" w:rsidP="00F606D2">
      <w:pPr>
        <w:tabs>
          <w:tab w:val="left" w:pos="4320"/>
          <w:tab w:val="left" w:pos="5760"/>
        </w:tabs>
        <w:jc w:val="both"/>
        <w:rPr>
          <w:rFonts w:asciiTheme="minorHAnsi" w:hAnsiTheme="minorHAnsi" w:cstheme="minorHAnsi"/>
          <w:sz w:val="22"/>
          <w:szCs w:val="22"/>
        </w:rPr>
      </w:pPr>
      <w:r w:rsidRPr="006A7E00">
        <w:rPr>
          <w:rFonts w:asciiTheme="minorHAnsi" w:hAnsiTheme="minorHAnsi" w:cstheme="minorHAnsi"/>
          <w:sz w:val="22"/>
          <w:szCs w:val="22"/>
        </w:rPr>
        <w:t xml:space="preserve">Dear </w:t>
      </w:r>
      <w:r w:rsidRPr="000C021C">
        <w:rPr>
          <w:rFonts w:asciiTheme="minorHAnsi" w:hAnsiTheme="minorHAnsi" w:cstheme="minorHAnsi"/>
          <w:color w:val="FF0000"/>
          <w:sz w:val="22"/>
          <w:szCs w:val="22"/>
        </w:rPr>
        <w:t>Name</w:t>
      </w:r>
      <w:r w:rsidRPr="006A7E00">
        <w:rPr>
          <w:rFonts w:asciiTheme="minorHAnsi" w:hAnsiTheme="minorHAnsi" w:cstheme="minorHAnsi"/>
          <w:sz w:val="22"/>
          <w:szCs w:val="22"/>
        </w:rPr>
        <w:t>,</w:t>
      </w:r>
    </w:p>
    <w:p w14:paraId="56BCED88" w14:textId="77777777" w:rsidR="00F606D2" w:rsidRPr="00F606D2" w:rsidRDefault="00F606D2" w:rsidP="00F606D2">
      <w:pPr>
        <w:spacing w:line="240" w:lineRule="atLeast"/>
        <w:jc w:val="both"/>
        <w:rPr>
          <w:rFonts w:ascii="Calibri" w:hAnsi="Calibri"/>
          <w:sz w:val="22"/>
          <w:szCs w:val="22"/>
        </w:rPr>
      </w:pPr>
    </w:p>
    <w:p w14:paraId="54CC269C" w14:textId="3821BAD0" w:rsidR="009935A6" w:rsidRDefault="00F606D2" w:rsidP="00D02B59">
      <w:pPr>
        <w:rPr>
          <w:rFonts w:ascii="Calibri" w:hAnsi="Calibri"/>
          <w:sz w:val="22"/>
          <w:szCs w:val="22"/>
        </w:rPr>
      </w:pPr>
      <w:r w:rsidRPr="00F606D2">
        <w:rPr>
          <w:rFonts w:ascii="Calibri" w:hAnsi="Calibri"/>
          <w:sz w:val="22"/>
          <w:szCs w:val="22"/>
        </w:rPr>
        <w:t xml:space="preserve">I am pleased to inform you that effective </w:t>
      </w:r>
      <w:r w:rsidRPr="00FF207D">
        <w:rPr>
          <w:rFonts w:ascii="Calibri" w:hAnsi="Calibri"/>
          <w:color w:val="FF0000"/>
          <w:sz w:val="22"/>
          <w:szCs w:val="22"/>
        </w:rPr>
        <w:t>(</w:t>
      </w:r>
      <w:r w:rsidRPr="00F416F0">
        <w:rPr>
          <w:rFonts w:ascii="Calibri" w:hAnsi="Calibri"/>
          <w:color w:val="FF0000"/>
          <w:sz w:val="22"/>
          <w:szCs w:val="22"/>
        </w:rPr>
        <w:t>insert date</w:t>
      </w:r>
      <w:r w:rsidRPr="00FF207D">
        <w:rPr>
          <w:rFonts w:ascii="Calibri" w:hAnsi="Calibri"/>
          <w:color w:val="FF0000"/>
          <w:sz w:val="22"/>
          <w:szCs w:val="22"/>
        </w:rPr>
        <w:t xml:space="preserve">) </w:t>
      </w:r>
      <w:r w:rsidR="00D02B59">
        <w:rPr>
          <w:rFonts w:ascii="Calibri" w:hAnsi="Calibri"/>
          <w:sz w:val="22"/>
          <w:szCs w:val="22"/>
        </w:rPr>
        <w:t>y</w:t>
      </w:r>
      <w:r w:rsidR="00D02B59" w:rsidRPr="00D02B59">
        <w:rPr>
          <w:rFonts w:ascii="Calibri" w:hAnsi="Calibri"/>
          <w:sz w:val="22"/>
          <w:szCs w:val="22"/>
        </w:rPr>
        <w:t>ou</w:t>
      </w:r>
      <w:r w:rsidR="009935A6">
        <w:rPr>
          <w:rFonts w:ascii="Calibri" w:hAnsi="Calibri"/>
          <w:sz w:val="22"/>
          <w:szCs w:val="22"/>
        </w:rPr>
        <w:t xml:space="preserve">r salary will be increased to a </w:t>
      </w:r>
      <w:r w:rsidR="009935A6" w:rsidRPr="001B0B42">
        <w:rPr>
          <w:rFonts w:ascii="Calibri" w:hAnsi="Calibri"/>
          <w:color w:val="FF0000"/>
          <w:sz w:val="22"/>
          <w:szCs w:val="22"/>
        </w:rPr>
        <w:t>wee</w:t>
      </w:r>
      <w:r w:rsidR="00D02B59" w:rsidRPr="001B0B42">
        <w:rPr>
          <w:rFonts w:ascii="Calibri" w:hAnsi="Calibri"/>
          <w:color w:val="FF0000"/>
          <w:sz w:val="22"/>
          <w:szCs w:val="22"/>
        </w:rPr>
        <w:t>kly/</w:t>
      </w:r>
      <w:r w:rsidR="009935A6" w:rsidRPr="001B0B42">
        <w:rPr>
          <w:rFonts w:ascii="Calibri" w:hAnsi="Calibri"/>
          <w:color w:val="FF0000"/>
          <w:sz w:val="22"/>
          <w:szCs w:val="22"/>
        </w:rPr>
        <w:t>bi-weekly/</w:t>
      </w:r>
      <w:r w:rsidR="00D02B59" w:rsidRPr="001B0B42">
        <w:rPr>
          <w:rFonts w:ascii="Calibri" w:hAnsi="Calibri"/>
          <w:color w:val="FF0000"/>
          <w:sz w:val="22"/>
          <w:szCs w:val="22"/>
        </w:rPr>
        <w:t xml:space="preserve">hourly rate </w:t>
      </w:r>
      <w:r w:rsidR="00D02B59" w:rsidRPr="00D02B59">
        <w:rPr>
          <w:rFonts w:ascii="Calibri" w:hAnsi="Calibri"/>
          <w:sz w:val="22"/>
          <w:szCs w:val="22"/>
        </w:rPr>
        <w:t>of $</w:t>
      </w:r>
      <w:r w:rsidR="00D02B59" w:rsidRPr="00BF48F0">
        <w:rPr>
          <w:rFonts w:ascii="Calibri" w:hAnsi="Calibri"/>
          <w:color w:val="FF0000"/>
          <w:sz w:val="22"/>
          <w:szCs w:val="22"/>
        </w:rPr>
        <w:t>X</w:t>
      </w:r>
      <w:r w:rsidR="00D02B59" w:rsidRPr="00D02B59">
        <w:rPr>
          <w:rFonts w:ascii="Calibri" w:hAnsi="Calibri"/>
          <w:sz w:val="22"/>
          <w:szCs w:val="22"/>
        </w:rPr>
        <w:t>.  This annualizes to an equivalent of $</w:t>
      </w:r>
      <w:r w:rsidR="00D02B59" w:rsidRPr="00BF48F0">
        <w:rPr>
          <w:rFonts w:ascii="Calibri" w:hAnsi="Calibri"/>
          <w:color w:val="FF0000"/>
          <w:sz w:val="22"/>
          <w:szCs w:val="22"/>
        </w:rPr>
        <w:t>X</w:t>
      </w:r>
      <w:r w:rsidR="00D02B59" w:rsidRPr="00D02B59">
        <w:rPr>
          <w:rFonts w:ascii="Calibri" w:hAnsi="Calibri"/>
          <w:sz w:val="22"/>
          <w:szCs w:val="22"/>
        </w:rPr>
        <w:t xml:space="preserve">, minus </w:t>
      </w:r>
      <w:r w:rsidR="00FF207D">
        <w:rPr>
          <w:rFonts w:ascii="Calibri" w:hAnsi="Calibri"/>
          <w:sz w:val="22"/>
          <w:szCs w:val="22"/>
        </w:rPr>
        <w:t xml:space="preserve">any </w:t>
      </w:r>
      <w:r w:rsidR="00D02B59" w:rsidRPr="00D02B59">
        <w:rPr>
          <w:rFonts w:ascii="Calibri" w:hAnsi="Calibri"/>
          <w:sz w:val="22"/>
          <w:szCs w:val="22"/>
        </w:rPr>
        <w:t>customary federal</w:t>
      </w:r>
      <w:r w:rsidR="00FF207D">
        <w:rPr>
          <w:rFonts w:ascii="Calibri" w:hAnsi="Calibri"/>
          <w:sz w:val="22"/>
          <w:szCs w:val="22"/>
        </w:rPr>
        <w:t xml:space="preserve"> and</w:t>
      </w:r>
      <w:r w:rsidR="00F416F0">
        <w:rPr>
          <w:rFonts w:ascii="Calibri" w:hAnsi="Calibri"/>
          <w:sz w:val="22"/>
          <w:szCs w:val="22"/>
        </w:rPr>
        <w:t xml:space="preserve"> </w:t>
      </w:r>
      <w:r w:rsidR="00D02B59">
        <w:rPr>
          <w:rFonts w:ascii="Calibri" w:hAnsi="Calibri"/>
          <w:sz w:val="22"/>
          <w:szCs w:val="22"/>
        </w:rPr>
        <w:t>state</w:t>
      </w:r>
      <w:r w:rsidR="00F416F0">
        <w:rPr>
          <w:rFonts w:ascii="Calibri" w:hAnsi="Calibri"/>
          <w:sz w:val="22"/>
          <w:szCs w:val="22"/>
        </w:rPr>
        <w:t xml:space="preserve"> </w:t>
      </w:r>
      <w:r w:rsidR="00FF207D">
        <w:rPr>
          <w:rFonts w:ascii="Calibri" w:hAnsi="Calibri"/>
          <w:sz w:val="22"/>
          <w:szCs w:val="22"/>
        </w:rPr>
        <w:t>taxes, as well as any applicable payroll and benefits deductions.</w:t>
      </w:r>
      <w:r w:rsidR="009935A6">
        <w:rPr>
          <w:rFonts w:ascii="Calibri" w:hAnsi="Calibri"/>
          <w:sz w:val="22"/>
          <w:szCs w:val="22"/>
        </w:rPr>
        <w:t xml:space="preserve"> </w:t>
      </w:r>
    </w:p>
    <w:p w14:paraId="013718FF" w14:textId="77777777" w:rsidR="009935A6" w:rsidRDefault="009935A6" w:rsidP="00D02B59">
      <w:pPr>
        <w:rPr>
          <w:rFonts w:ascii="Calibri" w:hAnsi="Calibri"/>
          <w:sz w:val="22"/>
          <w:szCs w:val="22"/>
        </w:rPr>
      </w:pPr>
    </w:p>
    <w:p w14:paraId="1185C3E5" w14:textId="59B2E9A2" w:rsidR="009935A6" w:rsidRDefault="009935A6" w:rsidP="00D02B59">
      <w:pPr>
        <w:rPr>
          <w:rFonts w:ascii="Calibri" w:hAnsi="Calibri"/>
          <w:sz w:val="22"/>
          <w:szCs w:val="22"/>
        </w:rPr>
      </w:pPr>
      <w:r w:rsidRPr="009935A6">
        <w:rPr>
          <w:rFonts w:ascii="Calibri" w:hAnsi="Calibri"/>
          <w:color w:val="FF0000"/>
          <w:sz w:val="22"/>
          <w:szCs w:val="22"/>
        </w:rPr>
        <w:t>[OPTIONAL</w:t>
      </w:r>
      <w:r w:rsidR="00B473A5" w:rsidRPr="009935A6">
        <w:rPr>
          <w:rFonts w:ascii="Calibri" w:hAnsi="Calibri"/>
          <w:color w:val="FF0000"/>
          <w:sz w:val="22"/>
          <w:szCs w:val="22"/>
        </w:rPr>
        <w:t>, AS NEEDED</w:t>
      </w:r>
      <w:r w:rsidRPr="009935A6">
        <w:rPr>
          <w:rFonts w:ascii="Calibri" w:hAnsi="Calibri"/>
          <w:color w:val="FF0000"/>
          <w:sz w:val="22"/>
          <w:szCs w:val="22"/>
        </w:rPr>
        <w:t xml:space="preserve">]  </w:t>
      </w:r>
    </w:p>
    <w:p w14:paraId="28F16960" w14:textId="34976ED6" w:rsidR="00F606D2" w:rsidRDefault="009935A6" w:rsidP="00D02B59">
      <w:pPr>
        <w:rPr>
          <w:rFonts w:ascii="Calibri" w:hAnsi="Calibri"/>
          <w:sz w:val="22"/>
          <w:szCs w:val="22"/>
        </w:rPr>
      </w:pPr>
      <w:r>
        <w:rPr>
          <w:rFonts w:ascii="Calibri" w:hAnsi="Calibri"/>
          <w:sz w:val="22"/>
          <w:szCs w:val="22"/>
        </w:rPr>
        <w:t>In addition, the following will outline our plan to increase your salary in increments to an appropriate level for your position and functional responsibilities:</w:t>
      </w:r>
    </w:p>
    <w:p w14:paraId="0E55299D" w14:textId="742A310B" w:rsidR="009935A6" w:rsidRDefault="009935A6" w:rsidP="00D02B59">
      <w:pPr>
        <w:rPr>
          <w:rFonts w:ascii="Calibri" w:hAnsi="Calibr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9935A6" w:rsidRPr="009935A6" w14:paraId="1AA9B656" w14:textId="77777777" w:rsidTr="009935A6">
        <w:tc>
          <w:tcPr>
            <w:tcW w:w="2337" w:type="dxa"/>
          </w:tcPr>
          <w:p w14:paraId="1E40B91A" w14:textId="2067528B" w:rsidR="009935A6" w:rsidRPr="009935A6" w:rsidRDefault="009935A6" w:rsidP="009935A6">
            <w:pPr>
              <w:jc w:val="center"/>
              <w:rPr>
                <w:rFonts w:ascii="Calibri" w:hAnsi="Calibri"/>
                <w:b/>
                <w:sz w:val="22"/>
                <w:szCs w:val="22"/>
              </w:rPr>
            </w:pPr>
            <w:r w:rsidRPr="009935A6">
              <w:rPr>
                <w:rFonts w:ascii="Calibri" w:hAnsi="Calibri"/>
                <w:b/>
                <w:sz w:val="22"/>
                <w:szCs w:val="22"/>
              </w:rPr>
              <w:t>Date</w:t>
            </w:r>
          </w:p>
        </w:tc>
        <w:tc>
          <w:tcPr>
            <w:tcW w:w="2337" w:type="dxa"/>
          </w:tcPr>
          <w:p w14:paraId="3409C9E0" w14:textId="74B95EF0" w:rsidR="009935A6" w:rsidRPr="009935A6" w:rsidRDefault="009935A6" w:rsidP="009935A6">
            <w:pPr>
              <w:jc w:val="center"/>
              <w:rPr>
                <w:rFonts w:ascii="Calibri" w:hAnsi="Calibri"/>
                <w:b/>
                <w:sz w:val="22"/>
                <w:szCs w:val="22"/>
              </w:rPr>
            </w:pPr>
            <w:r w:rsidRPr="009935A6">
              <w:rPr>
                <w:rFonts w:ascii="Calibri" w:hAnsi="Calibri"/>
                <w:b/>
                <w:sz w:val="22"/>
                <w:szCs w:val="22"/>
              </w:rPr>
              <w:t>Increase %</w:t>
            </w:r>
          </w:p>
        </w:tc>
        <w:tc>
          <w:tcPr>
            <w:tcW w:w="2338" w:type="dxa"/>
          </w:tcPr>
          <w:p w14:paraId="76926F63" w14:textId="797BDA2B" w:rsidR="009935A6" w:rsidRPr="009935A6" w:rsidRDefault="009935A6" w:rsidP="009935A6">
            <w:pPr>
              <w:jc w:val="center"/>
              <w:rPr>
                <w:rFonts w:ascii="Calibri" w:hAnsi="Calibri"/>
                <w:b/>
                <w:sz w:val="22"/>
                <w:szCs w:val="22"/>
              </w:rPr>
            </w:pPr>
            <w:r w:rsidRPr="009935A6">
              <w:rPr>
                <w:rFonts w:ascii="Calibri" w:hAnsi="Calibri"/>
                <w:b/>
                <w:sz w:val="22"/>
                <w:szCs w:val="22"/>
              </w:rPr>
              <w:t>Increase $</w:t>
            </w:r>
          </w:p>
        </w:tc>
        <w:tc>
          <w:tcPr>
            <w:tcW w:w="2338" w:type="dxa"/>
          </w:tcPr>
          <w:p w14:paraId="6AC82113" w14:textId="3012A415" w:rsidR="009935A6" w:rsidRPr="009935A6" w:rsidRDefault="009935A6" w:rsidP="009935A6">
            <w:pPr>
              <w:jc w:val="center"/>
              <w:rPr>
                <w:rFonts w:ascii="Calibri" w:hAnsi="Calibri"/>
                <w:b/>
                <w:sz w:val="22"/>
                <w:szCs w:val="22"/>
              </w:rPr>
            </w:pPr>
            <w:r w:rsidRPr="009935A6">
              <w:rPr>
                <w:rFonts w:ascii="Calibri" w:hAnsi="Calibri"/>
                <w:b/>
                <w:sz w:val="22"/>
                <w:szCs w:val="22"/>
              </w:rPr>
              <w:t>New Salary</w:t>
            </w:r>
          </w:p>
        </w:tc>
      </w:tr>
      <w:tr w:rsidR="009935A6" w14:paraId="20FBDAD3" w14:textId="77777777" w:rsidTr="009935A6">
        <w:tc>
          <w:tcPr>
            <w:tcW w:w="2337" w:type="dxa"/>
          </w:tcPr>
          <w:p w14:paraId="7BC4D263" w14:textId="77777777" w:rsidR="009935A6" w:rsidRDefault="009935A6" w:rsidP="00D02B59">
            <w:pPr>
              <w:rPr>
                <w:rFonts w:ascii="Calibri" w:hAnsi="Calibri"/>
                <w:sz w:val="22"/>
                <w:szCs w:val="22"/>
              </w:rPr>
            </w:pPr>
          </w:p>
        </w:tc>
        <w:tc>
          <w:tcPr>
            <w:tcW w:w="2337" w:type="dxa"/>
          </w:tcPr>
          <w:p w14:paraId="48C8154D" w14:textId="66CD6918" w:rsidR="009935A6" w:rsidRDefault="009935A6" w:rsidP="00D02B59">
            <w:pPr>
              <w:rPr>
                <w:rFonts w:ascii="Calibri" w:hAnsi="Calibri"/>
                <w:sz w:val="22"/>
                <w:szCs w:val="22"/>
              </w:rPr>
            </w:pPr>
            <w:r>
              <w:rPr>
                <w:rFonts w:ascii="Calibri" w:hAnsi="Calibri"/>
                <w:sz w:val="22"/>
                <w:szCs w:val="22"/>
              </w:rPr>
              <w:t>%</w:t>
            </w:r>
          </w:p>
        </w:tc>
        <w:tc>
          <w:tcPr>
            <w:tcW w:w="2338" w:type="dxa"/>
          </w:tcPr>
          <w:p w14:paraId="3EE61632" w14:textId="17412A33" w:rsidR="009935A6" w:rsidRDefault="009935A6" w:rsidP="00D02B59">
            <w:pPr>
              <w:rPr>
                <w:rFonts w:ascii="Calibri" w:hAnsi="Calibri"/>
                <w:sz w:val="22"/>
                <w:szCs w:val="22"/>
              </w:rPr>
            </w:pPr>
            <w:r>
              <w:rPr>
                <w:rFonts w:ascii="Calibri" w:hAnsi="Calibri"/>
                <w:sz w:val="22"/>
                <w:szCs w:val="22"/>
              </w:rPr>
              <w:t>$</w:t>
            </w:r>
          </w:p>
        </w:tc>
        <w:tc>
          <w:tcPr>
            <w:tcW w:w="2338" w:type="dxa"/>
          </w:tcPr>
          <w:p w14:paraId="1BEE533C" w14:textId="2CAC9304" w:rsidR="009935A6" w:rsidRDefault="009935A6" w:rsidP="00D02B59">
            <w:pPr>
              <w:rPr>
                <w:rFonts w:ascii="Calibri" w:hAnsi="Calibri"/>
                <w:sz w:val="22"/>
                <w:szCs w:val="22"/>
              </w:rPr>
            </w:pPr>
            <w:r>
              <w:rPr>
                <w:rFonts w:ascii="Calibri" w:hAnsi="Calibri"/>
                <w:sz w:val="22"/>
                <w:szCs w:val="22"/>
              </w:rPr>
              <w:t>$</w:t>
            </w:r>
          </w:p>
        </w:tc>
      </w:tr>
      <w:tr w:rsidR="009935A6" w14:paraId="2AC5E285" w14:textId="77777777" w:rsidTr="009935A6">
        <w:tc>
          <w:tcPr>
            <w:tcW w:w="2337" w:type="dxa"/>
          </w:tcPr>
          <w:p w14:paraId="790682B4" w14:textId="77777777" w:rsidR="009935A6" w:rsidRDefault="009935A6" w:rsidP="00D02B59">
            <w:pPr>
              <w:rPr>
                <w:rFonts w:ascii="Calibri" w:hAnsi="Calibri"/>
                <w:sz w:val="22"/>
                <w:szCs w:val="22"/>
              </w:rPr>
            </w:pPr>
          </w:p>
        </w:tc>
        <w:tc>
          <w:tcPr>
            <w:tcW w:w="2337" w:type="dxa"/>
          </w:tcPr>
          <w:p w14:paraId="09D11A1F" w14:textId="7145A112" w:rsidR="009935A6" w:rsidRDefault="009935A6" w:rsidP="00D02B59">
            <w:pPr>
              <w:rPr>
                <w:rFonts w:ascii="Calibri" w:hAnsi="Calibri"/>
                <w:sz w:val="22"/>
                <w:szCs w:val="22"/>
              </w:rPr>
            </w:pPr>
            <w:r>
              <w:rPr>
                <w:rFonts w:ascii="Calibri" w:hAnsi="Calibri"/>
                <w:sz w:val="22"/>
                <w:szCs w:val="22"/>
              </w:rPr>
              <w:t>%</w:t>
            </w:r>
          </w:p>
        </w:tc>
        <w:tc>
          <w:tcPr>
            <w:tcW w:w="2338" w:type="dxa"/>
          </w:tcPr>
          <w:p w14:paraId="35E3CBF0" w14:textId="39FCA757" w:rsidR="009935A6" w:rsidRDefault="009935A6" w:rsidP="00D02B59">
            <w:pPr>
              <w:rPr>
                <w:rFonts w:ascii="Calibri" w:hAnsi="Calibri"/>
                <w:sz w:val="22"/>
                <w:szCs w:val="22"/>
              </w:rPr>
            </w:pPr>
            <w:r>
              <w:rPr>
                <w:rFonts w:ascii="Calibri" w:hAnsi="Calibri"/>
                <w:sz w:val="22"/>
                <w:szCs w:val="22"/>
              </w:rPr>
              <w:t>$</w:t>
            </w:r>
          </w:p>
        </w:tc>
        <w:tc>
          <w:tcPr>
            <w:tcW w:w="2338" w:type="dxa"/>
          </w:tcPr>
          <w:p w14:paraId="7F138442" w14:textId="7390D532" w:rsidR="009935A6" w:rsidRDefault="009935A6" w:rsidP="00D02B59">
            <w:pPr>
              <w:rPr>
                <w:rFonts w:ascii="Calibri" w:hAnsi="Calibri"/>
                <w:sz w:val="22"/>
                <w:szCs w:val="22"/>
              </w:rPr>
            </w:pPr>
            <w:r>
              <w:rPr>
                <w:rFonts w:ascii="Calibri" w:hAnsi="Calibri"/>
                <w:sz w:val="22"/>
                <w:szCs w:val="22"/>
              </w:rPr>
              <w:t>$</w:t>
            </w:r>
          </w:p>
        </w:tc>
      </w:tr>
      <w:tr w:rsidR="009935A6" w:rsidRPr="00FF207D" w14:paraId="6C4BC80C" w14:textId="77777777" w:rsidTr="009935A6">
        <w:tc>
          <w:tcPr>
            <w:tcW w:w="2337" w:type="dxa"/>
          </w:tcPr>
          <w:p w14:paraId="048FDC9D" w14:textId="5217F86C" w:rsidR="009935A6" w:rsidRPr="00FF207D" w:rsidRDefault="009935A6" w:rsidP="00D02B59">
            <w:pPr>
              <w:rPr>
                <w:rFonts w:ascii="Calibri" w:hAnsi="Calibri"/>
                <w:sz w:val="22"/>
                <w:szCs w:val="22"/>
              </w:rPr>
            </w:pPr>
          </w:p>
        </w:tc>
        <w:tc>
          <w:tcPr>
            <w:tcW w:w="2337" w:type="dxa"/>
          </w:tcPr>
          <w:p w14:paraId="1E0F33C7" w14:textId="05D0B0A9" w:rsidR="009935A6" w:rsidRPr="00FF207D" w:rsidRDefault="00F653D6" w:rsidP="00D02B59">
            <w:pPr>
              <w:rPr>
                <w:rFonts w:ascii="Calibri" w:hAnsi="Calibri"/>
                <w:sz w:val="22"/>
                <w:szCs w:val="22"/>
              </w:rPr>
            </w:pPr>
            <w:r w:rsidRPr="00FF207D">
              <w:rPr>
                <w:rFonts w:ascii="Calibri" w:hAnsi="Calibri"/>
                <w:sz w:val="22"/>
                <w:szCs w:val="22"/>
              </w:rPr>
              <w:t>%</w:t>
            </w:r>
          </w:p>
        </w:tc>
        <w:tc>
          <w:tcPr>
            <w:tcW w:w="2338" w:type="dxa"/>
          </w:tcPr>
          <w:p w14:paraId="48420A5F" w14:textId="6E92F818" w:rsidR="009935A6" w:rsidRPr="00FF207D" w:rsidRDefault="00F653D6" w:rsidP="00D02B59">
            <w:pPr>
              <w:rPr>
                <w:rFonts w:ascii="Calibri" w:hAnsi="Calibri"/>
                <w:sz w:val="22"/>
                <w:szCs w:val="22"/>
              </w:rPr>
            </w:pPr>
            <w:r w:rsidRPr="00FF207D">
              <w:rPr>
                <w:rFonts w:ascii="Calibri" w:hAnsi="Calibri"/>
                <w:sz w:val="22"/>
                <w:szCs w:val="22"/>
              </w:rPr>
              <w:t>$</w:t>
            </w:r>
          </w:p>
        </w:tc>
        <w:tc>
          <w:tcPr>
            <w:tcW w:w="2338" w:type="dxa"/>
          </w:tcPr>
          <w:p w14:paraId="2894B761" w14:textId="20BF5285" w:rsidR="009935A6" w:rsidRPr="00FF207D" w:rsidRDefault="009935A6" w:rsidP="00D02B59">
            <w:pPr>
              <w:rPr>
                <w:rFonts w:ascii="Calibri" w:hAnsi="Calibri"/>
                <w:sz w:val="22"/>
                <w:szCs w:val="22"/>
              </w:rPr>
            </w:pPr>
            <w:r w:rsidRPr="00FF207D">
              <w:rPr>
                <w:rFonts w:ascii="Calibri" w:hAnsi="Calibri"/>
                <w:sz w:val="22"/>
                <w:szCs w:val="22"/>
              </w:rPr>
              <w:t>$</w:t>
            </w:r>
          </w:p>
        </w:tc>
      </w:tr>
    </w:tbl>
    <w:p w14:paraId="50646217" w14:textId="77777777" w:rsidR="00F606D2" w:rsidRPr="00FF207D" w:rsidRDefault="00F606D2" w:rsidP="00F606D2">
      <w:pPr>
        <w:spacing w:line="240" w:lineRule="atLeast"/>
        <w:jc w:val="both"/>
        <w:rPr>
          <w:rFonts w:ascii="Calibri" w:hAnsi="Calibri"/>
          <w:sz w:val="22"/>
          <w:szCs w:val="22"/>
        </w:rPr>
      </w:pPr>
    </w:p>
    <w:p w14:paraId="3613DA82" w14:textId="22A4DFFC" w:rsidR="00F606D2" w:rsidRPr="00F606D2" w:rsidRDefault="00F606D2" w:rsidP="00F606D2">
      <w:pPr>
        <w:spacing w:line="240" w:lineRule="atLeast"/>
        <w:jc w:val="both"/>
        <w:rPr>
          <w:rFonts w:ascii="Calibri" w:hAnsi="Calibri"/>
          <w:sz w:val="22"/>
          <w:szCs w:val="22"/>
        </w:rPr>
      </w:pPr>
      <w:r w:rsidRPr="00F606D2">
        <w:rPr>
          <w:rFonts w:ascii="Calibri" w:hAnsi="Calibri"/>
          <w:sz w:val="22"/>
          <w:szCs w:val="22"/>
        </w:rPr>
        <w:t xml:space="preserve">We appreciate your ongoing dedication to the continuing development and growth of the organization.  </w:t>
      </w:r>
    </w:p>
    <w:p w14:paraId="08C5F903" w14:textId="57B29FCC" w:rsidR="00F36E46" w:rsidRDefault="00F36E46" w:rsidP="00E738BD">
      <w:pPr>
        <w:tabs>
          <w:tab w:val="left" w:pos="4320"/>
          <w:tab w:val="left" w:pos="5760"/>
        </w:tabs>
        <w:jc w:val="both"/>
        <w:rPr>
          <w:rFonts w:ascii="Calibri" w:hAnsi="Calibri" w:cs="Arial"/>
          <w:sz w:val="22"/>
          <w:szCs w:val="22"/>
        </w:rPr>
      </w:pPr>
    </w:p>
    <w:p w14:paraId="539D1E38" w14:textId="77777777" w:rsidR="00B473A5" w:rsidRDefault="00B473A5" w:rsidP="00B473A5">
      <w:pPr>
        <w:rPr>
          <w:rFonts w:ascii="Calibri" w:hAnsi="Calibri"/>
          <w:sz w:val="22"/>
          <w:szCs w:val="22"/>
        </w:rPr>
      </w:pPr>
      <w:r w:rsidRPr="009935A6">
        <w:rPr>
          <w:rFonts w:ascii="Calibri" w:hAnsi="Calibri"/>
          <w:color w:val="FF0000"/>
          <w:sz w:val="22"/>
          <w:szCs w:val="22"/>
        </w:rPr>
        <w:t xml:space="preserve">[OPTIONAL, AS NEEDED]  </w:t>
      </w:r>
    </w:p>
    <w:p w14:paraId="0DFA3059" w14:textId="0FC71714" w:rsidR="009935A6" w:rsidRPr="008F4E33" w:rsidRDefault="001B0B42" w:rsidP="00B473A5">
      <w:pPr>
        <w:tabs>
          <w:tab w:val="left" w:pos="4320"/>
          <w:tab w:val="left" w:pos="5760"/>
        </w:tabs>
        <w:jc w:val="both"/>
        <w:rPr>
          <w:rFonts w:ascii="Calibri" w:hAnsi="Calibri" w:cs="Arial"/>
          <w:color w:val="FF0000"/>
          <w:sz w:val="22"/>
          <w:szCs w:val="22"/>
        </w:rPr>
      </w:pPr>
      <w:r>
        <w:rPr>
          <w:rFonts w:ascii="Calibri" w:hAnsi="Calibri" w:cs="Arial"/>
          <w:sz w:val="22"/>
          <w:szCs w:val="22"/>
        </w:rPr>
        <w:t xml:space="preserve">Finally, </w:t>
      </w:r>
      <w:r w:rsidR="009935A6">
        <w:rPr>
          <w:rFonts w:ascii="Calibri" w:hAnsi="Calibri" w:cs="Arial"/>
          <w:sz w:val="22"/>
          <w:szCs w:val="22"/>
        </w:rPr>
        <w:t xml:space="preserve">once your salary reaches or exceeds </w:t>
      </w:r>
      <w:r w:rsidR="00355FC9">
        <w:rPr>
          <w:rFonts w:ascii="Calibri" w:hAnsi="Calibri" w:cs="Arial"/>
          <w:sz w:val="22"/>
          <w:szCs w:val="22"/>
        </w:rPr>
        <w:t xml:space="preserve">a weekly rate of </w:t>
      </w:r>
      <w:r w:rsidR="009935A6">
        <w:rPr>
          <w:rFonts w:ascii="Calibri" w:hAnsi="Calibri" w:cs="Arial"/>
          <w:sz w:val="22"/>
          <w:szCs w:val="22"/>
        </w:rPr>
        <w:t>$684 (</w:t>
      </w:r>
      <w:r w:rsidR="00355FC9">
        <w:rPr>
          <w:rFonts w:ascii="Calibri" w:hAnsi="Calibri" w:cs="Arial"/>
          <w:sz w:val="22"/>
          <w:szCs w:val="22"/>
        </w:rPr>
        <w:t xml:space="preserve">$35,568 annually), your position will be re-classified as exempt. As a result, you will no longer be required to record your hours worked as you will be paid on a salary basis.  You will also no longer be eligible for overtime pay. </w:t>
      </w:r>
      <w:r w:rsidR="00FF207D">
        <w:rPr>
          <w:rFonts w:ascii="Calibri" w:hAnsi="Calibri" w:cs="Arial"/>
          <w:color w:val="FF0000"/>
          <w:sz w:val="22"/>
          <w:szCs w:val="22"/>
        </w:rPr>
        <w:t xml:space="preserve">[Add sentence regarding </w:t>
      </w:r>
      <w:r w:rsidR="008F4E33" w:rsidRPr="008F4E33">
        <w:rPr>
          <w:rFonts w:ascii="Calibri" w:hAnsi="Calibri" w:cs="Arial"/>
          <w:color w:val="FF0000"/>
          <w:sz w:val="22"/>
          <w:szCs w:val="22"/>
        </w:rPr>
        <w:t>any change in benefits eligibility due to FLSA status, if applicable.]</w:t>
      </w:r>
    </w:p>
    <w:p w14:paraId="0C1E6FF8" w14:textId="41434EAA" w:rsidR="00355FC9" w:rsidRDefault="00355FC9" w:rsidP="00E738BD">
      <w:pPr>
        <w:tabs>
          <w:tab w:val="left" w:pos="4320"/>
          <w:tab w:val="left" w:pos="5760"/>
        </w:tabs>
        <w:jc w:val="both"/>
        <w:rPr>
          <w:rFonts w:ascii="Calibri" w:hAnsi="Calibri" w:cs="Arial"/>
          <w:sz w:val="22"/>
          <w:szCs w:val="22"/>
        </w:rPr>
      </w:pPr>
    </w:p>
    <w:p w14:paraId="4E2D9E35" w14:textId="7F828AEC" w:rsidR="00E7464B" w:rsidRPr="00450AEE" w:rsidRDefault="00E7464B" w:rsidP="00E738BD">
      <w:pPr>
        <w:tabs>
          <w:tab w:val="left" w:pos="4320"/>
          <w:tab w:val="left" w:pos="5760"/>
        </w:tabs>
        <w:jc w:val="both"/>
        <w:rPr>
          <w:rFonts w:ascii="Calibri" w:hAnsi="Calibri" w:cs="Arial"/>
          <w:color w:val="FF0000"/>
          <w:sz w:val="22"/>
          <w:szCs w:val="22"/>
        </w:rPr>
      </w:pPr>
      <w:r w:rsidRPr="00450AEE">
        <w:rPr>
          <w:rFonts w:ascii="Calibri" w:hAnsi="Calibri" w:cs="Arial"/>
          <w:color w:val="FF0000"/>
          <w:sz w:val="22"/>
          <w:szCs w:val="22"/>
        </w:rPr>
        <w:t>[INCLUDE IF FORMER SALARY I</w:t>
      </w:r>
      <w:r w:rsidR="00ED4D17">
        <w:rPr>
          <w:rFonts w:ascii="Calibri" w:hAnsi="Calibri" w:cs="Arial"/>
          <w:color w:val="FF0000"/>
          <w:sz w:val="22"/>
          <w:szCs w:val="22"/>
        </w:rPr>
        <w:t>S</w:t>
      </w:r>
      <w:r w:rsidRPr="00450AEE">
        <w:rPr>
          <w:rFonts w:ascii="Calibri" w:hAnsi="Calibri" w:cs="Arial"/>
          <w:color w:val="FF0000"/>
          <w:sz w:val="22"/>
          <w:szCs w:val="22"/>
        </w:rPr>
        <w:t xml:space="preserve"> REINSTATED FULLY]</w:t>
      </w:r>
    </w:p>
    <w:p w14:paraId="188E8C3A" w14:textId="00EDAA34" w:rsidR="00A651BC" w:rsidRDefault="00A651BC" w:rsidP="00A651BC">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 xml:space="preserve">If you are currently receiving partial unemployment benefits resulting from your initial salary </w:t>
      </w:r>
      <w:r w:rsidR="00E7464B">
        <w:rPr>
          <w:rFonts w:asciiTheme="minorHAnsi" w:hAnsiTheme="minorHAnsi" w:cstheme="minorHAnsi"/>
          <w:sz w:val="22"/>
          <w:szCs w:val="22"/>
        </w:rPr>
        <w:t>reduction</w:t>
      </w:r>
      <w:r>
        <w:rPr>
          <w:rFonts w:asciiTheme="minorHAnsi" w:hAnsiTheme="minorHAnsi" w:cstheme="minorHAnsi"/>
          <w:sz w:val="22"/>
          <w:szCs w:val="22"/>
        </w:rPr>
        <w:t xml:space="preserve">, it will be your responsibility to notify the state department </w:t>
      </w:r>
      <w:r w:rsidR="00ED4D17">
        <w:rPr>
          <w:rFonts w:asciiTheme="minorHAnsi" w:hAnsiTheme="minorHAnsi" w:cstheme="minorHAnsi"/>
          <w:sz w:val="22"/>
          <w:szCs w:val="22"/>
        </w:rPr>
        <w:t xml:space="preserve">to close your </w:t>
      </w:r>
      <w:r>
        <w:rPr>
          <w:rFonts w:asciiTheme="minorHAnsi" w:hAnsiTheme="minorHAnsi" w:cstheme="minorHAnsi"/>
          <w:sz w:val="22"/>
          <w:szCs w:val="22"/>
        </w:rPr>
        <w:t xml:space="preserve">unemployment </w:t>
      </w:r>
      <w:r w:rsidR="00ED4D17">
        <w:rPr>
          <w:rFonts w:asciiTheme="minorHAnsi" w:hAnsiTheme="minorHAnsi" w:cstheme="minorHAnsi"/>
          <w:sz w:val="22"/>
          <w:szCs w:val="22"/>
        </w:rPr>
        <w:t xml:space="preserve">claim </w:t>
      </w:r>
      <w:r>
        <w:rPr>
          <w:rFonts w:asciiTheme="minorHAnsi" w:hAnsiTheme="minorHAnsi" w:cstheme="minorHAnsi"/>
          <w:sz w:val="22"/>
          <w:szCs w:val="22"/>
        </w:rPr>
        <w:t xml:space="preserve">immediately. </w:t>
      </w:r>
      <w:r w:rsidR="000C35B0">
        <w:rPr>
          <w:rFonts w:asciiTheme="minorHAnsi" w:hAnsiTheme="minorHAnsi" w:cstheme="minorHAnsi"/>
          <w:sz w:val="22"/>
          <w:szCs w:val="22"/>
        </w:rPr>
        <w:t>Follow the</w:t>
      </w:r>
      <w:r>
        <w:rPr>
          <w:rFonts w:asciiTheme="minorHAnsi" w:hAnsiTheme="minorHAnsi" w:cstheme="minorHAnsi"/>
          <w:sz w:val="22"/>
          <w:szCs w:val="22"/>
        </w:rPr>
        <w:t xml:space="preserve"> </w:t>
      </w:r>
      <w:r w:rsidR="000C35B0" w:rsidRPr="000C35B0">
        <w:rPr>
          <w:rFonts w:asciiTheme="minorHAnsi" w:hAnsiTheme="minorHAnsi" w:cstheme="minorHAnsi"/>
          <w:color w:val="FF0000"/>
          <w:sz w:val="22"/>
          <w:szCs w:val="22"/>
        </w:rPr>
        <w:t>State</w:t>
      </w:r>
      <w:r w:rsidRPr="000C35B0">
        <w:rPr>
          <w:rFonts w:asciiTheme="minorHAnsi" w:hAnsiTheme="minorHAnsi" w:cstheme="minorHAnsi"/>
          <w:color w:val="FF0000"/>
          <w:sz w:val="22"/>
          <w:szCs w:val="22"/>
        </w:rPr>
        <w:t xml:space="preserve"> Department of Unemployment Assistance</w:t>
      </w:r>
      <w:r w:rsidR="000C35B0">
        <w:rPr>
          <w:rFonts w:asciiTheme="minorHAnsi" w:hAnsiTheme="minorHAnsi" w:cstheme="minorHAnsi"/>
          <w:sz w:val="22"/>
          <w:szCs w:val="22"/>
        </w:rPr>
        <w:t xml:space="preserve"> guidelines to stop unemployment</w:t>
      </w:r>
      <w:r w:rsidRPr="00094CF0">
        <w:rPr>
          <w:rFonts w:asciiTheme="minorHAnsi" w:hAnsiTheme="minorHAnsi" w:cstheme="minorHAnsi"/>
          <w:sz w:val="22"/>
          <w:szCs w:val="22"/>
        </w:rPr>
        <w:t>.</w:t>
      </w:r>
    </w:p>
    <w:p w14:paraId="7ADAB4BF" w14:textId="33550085" w:rsidR="00E7464B" w:rsidRDefault="00E7464B" w:rsidP="00A651BC">
      <w:pPr>
        <w:tabs>
          <w:tab w:val="left" w:pos="4320"/>
          <w:tab w:val="left" w:pos="5760"/>
        </w:tabs>
        <w:jc w:val="both"/>
        <w:rPr>
          <w:rFonts w:asciiTheme="minorHAnsi" w:hAnsiTheme="minorHAnsi" w:cstheme="minorHAnsi"/>
          <w:sz w:val="22"/>
          <w:szCs w:val="22"/>
        </w:rPr>
      </w:pPr>
    </w:p>
    <w:p w14:paraId="5F01AEFA" w14:textId="5C20426C" w:rsidR="00E7464B" w:rsidRDefault="00E7464B" w:rsidP="00A651BC">
      <w:pPr>
        <w:tabs>
          <w:tab w:val="left" w:pos="4320"/>
          <w:tab w:val="left" w:pos="5760"/>
        </w:tabs>
        <w:jc w:val="both"/>
        <w:rPr>
          <w:rFonts w:asciiTheme="minorHAnsi" w:hAnsiTheme="minorHAnsi" w:cstheme="minorHAnsi"/>
          <w:sz w:val="22"/>
          <w:szCs w:val="22"/>
        </w:rPr>
      </w:pPr>
      <w:r w:rsidRPr="00450AEE">
        <w:rPr>
          <w:rFonts w:asciiTheme="minorHAnsi" w:hAnsiTheme="minorHAnsi" w:cstheme="minorHAnsi"/>
          <w:color w:val="FF0000"/>
          <w:sz w:val="22"/>
          <w:szCs w:val="22"/>
        </w:rPr>
        <w:t>[INCLUDE IF FORMER SALARY IS BEING REINSTATED OVER TIME]</w:t>
      </w:r>
    </w:p>
    <w:p w14:paraId="5CA100E6" w14:textId="6DFD6E5D" w:rsidR="00E7464B" w:rsidRDefault="00E7464B" w:rsidP="00A651BC">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If you are currently receiving partial unemployment benefits resulting from your initial salary reduction, it will be your responsibility to notify the state department of unemployment regarding your increased wages, so that they may accurately calculate</w:t>
      </w:r>
      <w:r w:rsidR="00450AEE">
        <w:rPr>
          <w:rFonts w:asciiTheme="minorHAnsi" w:hAnsiTheme="minorHAnsi" w:cstheme="minorHAnsi"/>
          <w:sz w:val="22"/>
          <w:szCs w:val="22"/>
        </w:rPr>
        <w:t xml:space="preserve"> any</w:t>
      </w:r>
      <w:r>
        <w:rPr>
          <w:rFonts w:asciiTheme="minorHAnsi" w:hAnsiTheme="minorHAnsi" w:cstheme="minorHAnsi"/>
          <w:sz w:val="22"/>
          <w:szCs w:val="22"/>
        </w:rPr>
        <w:t xml:space="preserve"> unemployment benefits</w:t>
      </w:r>
      <w:r w:rsidR="00450AEE">
        <w:rPr>
          <w:rFonts w:asciiTheme="minorHAnsi" w:hAnsiTheme="minorHAnsi" w:cstheme="minorHAnsi"/>
          <w:sz w:val="22"/>
          <w:szCs w:val="22"/>
        </w:rPr>
        <w:t xml:space="preserve"> you continue to be eligible </w:t>
      </w:r>
      <w:r w:rsidR="00ED4D17">
        <w:rPr>
          <w:rFonts w:asciiTheme="minorHAnsi" w:hAnsiTheme="minorHAnsi" w:cstheme="minorHAnsi"/>
          <w:sz w:val="22"/>
          <w:szCs w:val="22"/>
        </w:rPr>
        <w:t>to receive</w:t>
      </w:r>
      <w:r>
        <w:rPr>
          <w:rFonts w:asciiTheme="minorHAnsi" w:hAnsiTheme="minorHAnsi" w:cstheme="minorHAnsi"/>
          <w:sz w:val="22"/>
          <w:szCs w:val="22"/>
        </w:rPr>
        <w:t xml:space="preserve">. </w:t>
      </w:r>
    </w:p>
    <w:p w14:paraId="2FA63D66" w14:textId="77777777" w:rsidR="00A651BC" w:rsidRDefault="00A651BC" w:rsidP="00A651BC">
      <w:pPr>
        <w:tabs>
          <w:tab w:val="left" w:pos="4320"/>
          <w:tab w:val="left" w:pos="5760"/>
        </w:tabs>
        <w:jc w:val="both"/>
        <w:rPr>
          <w:rFonts w:asciiTheme="minorHAnsi" w:hAnsiTheme="minorHAnsi" w:cstheme="minorHAnsi"/>
          <w:sz w:val="22"/>
          <w:szCs w:val="22"/>
        </w:rPr>
      </w:pPr>
    </w:p>
    <w:p w14:paraId="0EA9FE37" w14:textId="6D0804A1" w:rsidR="00824107" w:rsidRPr="006A7E00" w:rsidRDefault="00F36E46" w:rsidP="00E738BD">
      <w:pPr>
        <w:tabs>
          <w:tab w:val="left" w:pos="4320"/>
          <w:tab w:val="left" w:pos="5760"/>
        </w:tabs>
        <w:jc w:val="both"/>
        <w:rPr>
          <w:rFonts w:asciiTheme="minorHAnsi" w:hAnsiTheme="minorHAnsi" w:cstheme="minorHAnsi"/>
          <w:sz w:val="22"/>
          <w:szCs w:val="22"/>
        </w:rPr>
      </w:pPr>
      <w:r>
        <w:rPr>
          <w:rFonts w:ascii="Calibri" w:hAnsi="Calibri" w:cs="Arial"/>
          <w:sz w:val="22"/>
          <w:szCs w:val="22"/>
        </w:rPr>
        <w:t>Please note that t</w:t>
      </w:r>
      <w:r w:rsidRPr="006A7E00">
        <w:rPr>
          <w:rFonts w:ascii="Calibri" w:hAnsi="Calibri" w:cs="Arial"/>
          <w:sz w:val="22"/>
          <w:szCs w:val="22"/>
        </w:rPr>
        <w:t xml:space="preserve">his change in compensation does not alter </w:t>
      </w:r>
      <w:r>
        <w:rPr>
          <w:rFonts w:ascii="Calibri" w:hAnsi="Calibri" w:cs="Arial"/>
          <w:sz w:val="22"/>
          <w:szCs w:val="22"/>
        </w:rPr>
        <w:t>your</w:t>
      </w:r>
      <w:r w:rsidRPr="006A7E00">
        <w:rPr>
          <w:rFonts w:ascii="Calibri" w:hAnsi="Calibri" w:cs="Arial"/>
          <w:sz w:val="22"/>
          <w:szCs w:val="22"/>
        </w:rPr>
        <w:t xml:space="preserve"> at-will status.</w:t>
      </w:r>
      <w:r>
        <w:rPr>
          <w:rFonts w:ascii="Calibri" w:hAnsi="Calibri" w:cs="Arial"/>
          <w:sz w:val="22"/>
          <w:szCs w:val="22"/>
        </w:rPr>
        <w:t xml:space="preserve"> Because </w:t>
      </w:r>
      <w:r w:rsidRPr="00B473A5">
        <w:rPr>
          <w:rFonts w:ascii="Calibri" w:hAnsi="Calibri" w:cs="Arial"/>
          <w:color w:val="FF0000"/>
          <w:sz w:val="22"/>
          <w:szCs w:val="22"/>
        </w:rPr>
        <w:t>t</w:t>
      </w:r>
      <w:r w:rsidR="00824107" w:rsidRPr="00B473A5">
        <w:rPr>
          <w:rFonts w:ascii="Calibri" w:hAnsi="Calibri" w:cs="Arial"/>
          <w:color w:val="FF0000"/>
          <w:sz w:val="22"/>
          <w:szCs w:val="22"/>
        </w:rPr>
        <w:t>he</w:t>
      </w:r>
      <w:r w:rsidR="006A7E00" w:rsidRPr="00B473A5">
        <w:rPr>
          <w:rFonts w:ascii="Calibri" w:hAnsi="Calibri" w:cs="Arial"/>
          <w:color w:val="FF0000"/>
          <w:sz w:val="22"/>
          <w:szCs w:val="22"/>
        </w:rPr>
        <w:t xml:space="preserve"> Company</w:t>
      </w:r>
      <w:r w:rsidR="00824107" w:rsidRPr="00B473A5">
        <w:rPr>
          <w:rFonts w:ascii="Calibri" w:hAnsi="Calibri" w:cs="Calibri"/>
          <w:iCs/>
          <w:color w:val="FF0000"/>
          <w:sz w:val="22"/>
          <w:szCs w:val="22"/>
        </w:rPr>
        <w:t xml:space="preserve"> </w:t>
      </w:r>
      <w:r w:rsidR="00824107" w:rsidRPr="006A7E00">
        <w:rPr>
          <w:rFonts w:ascii="Calibri" w:hAnsi="Calibri" w:cs="Arial"/>
          <w:sz w:val="22"/>
          <w:szCs w:val="22"/>
        </w:rPr>
        <w:t xml:space="preserve">is an at-will employer, </w:t>
      </w:r>
      <w:r>
        <w:rPr>
          <w:rFonts w:ascii="Calibri" w:hAnsi="Calibri" w:cs="Arial"/>
          <w:sz w:val="22"/>
          <w:szCs w:val="22"/>
        </w:rPr>
        <w:t>it</w:t>
      </w:r>
      <w:r w:rsidR="00824107" w:rsidRPr="006A7E00">
        <w:rPr>
          <w:rFonts w:ascii="Calibri" w:hAnsi="Calibri" w:cs="Arial"/>
          <w:sz w:val="22"/>
          <w:szCs w:val="22"/>
        </w:rPr>
        <w:t xml:space="preserve"> means that either of us can terminate our employment arrangement at any time and for any reason or no reason.  </w:t>
      </w:r>
    </w:p>
    <w:p w14:paraId="74D71E34" w14:textId="77777777" w:rsidR="00E738BD" w:rsidRPr="006A7E00" w:rsidRDefault="00E738BD" w:rsidP="00E738BD">
      <w:pPr>
        <w:tabs>
          <w:tab w:val="left" w:pos="4320"/>
          <w:tab w:val="left" w:pos="5760"/>
        </w:tabs>
        <w:jc w:val="both"/>
        <w:rPr>
          <w:rFonts w:asciiTheme="minorHAnsi" w:hAnsiTheme="minorHAnsi" w:cstheme="minorHAnsi"/>
          <w:sz w:val="22"/>
          <w:szCs w:val="22"/>
        </w:rPr>
      </w:pPr>
    </w:p>
    <w:p w14:paraId="46B09D9C" w14:textId="536FAB2B" w:rsidR="00BF48F0" w:rsidRPr="00BF48F0" w:rsidRDefault="00030586" w:rsidP="00BF48F0">
      <w:pPr>
        <w:rPr>
          <w:rFonts w:asciiTheme="minorHAnsi" w:hAnsiTheme="minorHAnsi" w:cstheme="minorHAnsi"/>
          <w:sz w:val="22"/>
          <w:szCs w:val="22"/>
        </w:rPr>
      </w:pPr>
      <w:r w:rsidRPr="00030586">
        <w:rPr>
          <w:rFonts w:asciiTheme="minorHAnsi" w:hAnsiTheme="minorHAnsi" w:cstheme="minorHAnsi"/>
          <w:sz w:val="22"/>
          <w:szCs w:val="22"/>
        </w:rPr>
        <w:lastRenderedPageBreak/>
        <w:t>Thank you for your ongoing contributions.</w:t>
      </w:r>
      <w:r w:rsidR="00BF48F0">
        <w:rPr>
          <w:rFonts w:asciiTheme="minorHAnsi" w:hAnsiTheme="minorHAnsi" w:cstheme="minorHAnsi"/>
          <w:sz w:val="22"/>
          <w:szCs w:val="22"/>
        </w:rPr>
        <w:t xml:space="preserve"> </w:t>
      </w:r>
      <w:r w:rsidR="00BF48F0" w:rsidRPr="00BF48F0">
        <w:rPr>
          <w:rFonts w:asciiTheme="minorHAnsi" w:hAnsiTheme="minorHAnsi" w:cstheme="minorHAnsi"/>
          <w:sz w:val="22"/>
          <w:szCs w:val="22"/>
        </w:rPr>
        <w:t xml:space="preserve">If you have any questions, please contact me at </w:t>
      </w:r>
      <w:r w:rsidR="00BF48F0" w:rsidRPr="00BF48F0">
        <w:rPr>
          <w:rFonts w:asciiTheme="minorHAnsi" w:hAnsiTheme="minorHAnsi" w:cstheme="minorHAnsi"/>
          <w:color w:val="FF0000"/>
          <w:sz w:val="22"/>
          <w:szCs w:val="22"/>
        </w:rPr>
        <w:t>XXX-XXX-XXXX</w:t>
      </w:r>
      <w:r w:rsidR="00BF48F0" w:rsidRPr="00BF48F0">
        <w:rPr>
          <w:rFonts w:asciiTheme="minorHAnsi" w:hAnsiTheme="minorHAnsi" w:cstheme="minorHAnsi"/>
          <w:sz w:val="22"/>
          <w:szCs w:val="22"/>
        </w:rPr>
        <w:t xml:space="preserve">.  </w:t>
      </w:r>
    </w:p>
    <w:p w14:paraId="009B4A69" w14:textId="77777777" w:rsidR="00BF48F0" w:rsidRPr="00BF48F0" w:rsidRDefault="00BF48F0" w:rsidP="00BF48F0">
      <w:pPr>
        <w:rPr>
          <w:rFonts w:asciiTheme="minorHAnsi" w:hAnsiTheme="minorHAnsi" w:cstheme="minorHAnsi"/>
          <w:sz w:val="22"/>
          <w:szCs w:val="22"/>
        </w:rPr>
      </w:pPr>
    </w:p>
    <w:p w14:paraId="60823E5D" w14:textId="77777777" w:rsidR="00BF48F0" w:rsidRPr="00BF48F0" w:rsidRDefault="00BF48F0" w:rsidP="00BF48F0">
      <w:pPr>
        <w:rPr>
          <w:rFonts w:asciiTheme="minorHAnsi" w:hAnsiTheme="minorHAnsi" w:cstheme="minorHAnsi"/>
          <w:sz w:val="22"/>
          <w:szCs w:val="22"/>
        </w:rPr>
      </w:pPr>
      <w:r w:rsidRPr="00BF48F0">
        <w:rPr>
          <w:rFonts w:asciiTheme="minorHAnsi" w:hAnsiTheme="minorHAnsi" w:cstheme="minorHAnsi"/>
          <w:sz w:val="22"/>
          <w:szCs w:val="22"/>
        </w:rPr>
        <w:t>Sincerely,</w:t>
      </w:r>
    </w:p>
    <w:p w14:paraId="7F9F53AB" w14:textId="77777777" w:rsidR="00BF48F0" w:rsidRPr="00BF48F0" w:rsidRDefault="00BF48F0" w:rsidP="00BF48F0">
      <w:pPr>
        <w:rPr>
          <w:rFonts w:asciiTheme="minorHAnsi" w:hAnsiTheme="minorHAnsi" w:cstheme="minorHAnsi"/>
          <w:sz w:val="22"/>
          <w:szCs w:val="22"/>
        </w:rPr>
      </w:pPr>
    </w:p>
    <w:p w14:paraId="1E59C348" w14:textId="77777777" w:rsidR="00BF48F0" w:rsidRPr="00BF48F0" w:rsidRDefault="00BF48F0" w:rsidP="00BF48F0">
      <w:pPr>
        <w:rPr>
          <w:rFonts w:asciiTheme="minorHAnsi" w:hAnsiTheme="minorHAnsi" w:cstheme="minorHAnsi"/>
          <w:sz w:val="22"/>
          <w:szCs w:val="22"/>
        </w:rPr>
      </w:pPr>
    </w:p>
    <w:p w14:paraId="74A553E1" w14:textId="77777777" w:rsidR="00BF48F0" w:rsidRPr="00BF48F0" w:rsidRDefault="00BF48F0" w:rsidP="00BF48F0">
      <w:pPr>
        <w:rPr>
          <w:rFonts w:asciiTheme="minorHAnsi" w:hAnsiTheme="minorHAnsi" w:cstheme="minorHAnsi"/>
          <w:color w:val="FF0000"/>
          <w:sz w:val="22"/>
          <w:szCs w:val="22"/>
        </w:rPr>
      </w:pPr>
    </w:p>
    <w:p w14:paraId="058FDDD2" w14:textId="77777777" w:rsidR="00BF48F0" w:rsidRPr="00BF48F0" w:rsidRDefault="00BF48F0" w:rsidP="00BF48F0">
      <w:pPr>
        <w:rPr>
          <w:rFonts w:asciiTheme="minorHAnsi" w:hAnsiTheme="minorHAnsi" w:cstheme="minorHAnsi"/>
          <w:color w:val="FF0000"/>
          <w:sz w:val="22"/>
          <w:szCs w:val="22"/>
        </w:rPr>
      </w:pPr>
      <w:r w:rsidRPr="00BF48F0">
        <w:rPr>
          <w:rFonts w:asciiTheme="minorHAnsi" w:hAnsiTheme="minorHAnsi" w:cstheme="minorHAnsi"/>
          <w:color w:val="FF0000"/>
          <w:sz w:val="22"/>
          <w:szCs w:val="22"/>
        </w:rPr>
        <w:t>Name</w:t>
      </w:r>
    </w:p>
    <w:p w14:paraId="7B3D7729" w14:textId="77777777" w:rsidR="00BF48F0" w:rsidRPr="00BF48F0" w:rsidRDefault="00BF48F0" w:rsidP="00BF48F0">
      <w:pPr>
        <w:rPr>
          <w:rFonts w:asciiTheme="minorHAnsi" w:hAnsiTheme="minorHAnsi" w:cstheme="minorHAnsi"/>
          <w:color w:val="FF0000"/>
          <w:sz w:val="22"/>
          <w:szCs w:val="22"/>
        </w:rPr>
      </w:pPr>
      <w:r w:rsidRPr="00BF48F0">
        <w:rPr>
          <w:rFonts w:asciiTheme="minorHAnsi" w:hAnsiTheme="minorHAnsi" w:cstheme="minorHAnsi"/>
          <w:color w:val="FF0000"/>
          <w:sz w:val="22"/>
          <w:szCs w:val="22"/>
        </w:rPr>
        <w:t>Title</w:t>
      </w:r>
    </w:p>
    <w:p w14:paraId="1D2BECDC" w14:textId="137E8A9A" w:rsidR="00BF48F0" w:rsidRPr="00BF48F0" w:rsidRDefault="00B473A5" w:rsidP="00BF48F0">
      <w:pPr>
        <w:rPr>
          <w:rFonts w:asciiTheme="minorHAnsi" w:hAnsiTheme="minorHAnsi" w:cstheme="minorHAnsi"/>
          <w:color w:val="FF0000"/>
          <w:sz w:val="22"/>
          <w:szCs w:val="22"/>
        </w:rPr>
      </w:pPr>
      <w:r w:rsidRPr="00BF48F0">
        <w:rPr>
          <w:rFonts w:asciiTheme="minorHAnsi" w:hAnsiTheme="minorHAnsi" w:cstheme="minorHAnsi"/>
          <w:color w:val="FF0000"/>
          <w:sz w:val="22"/>
          <w:szCs w:val="22"/>
        </w:rPr>
        <w:t>Company</w:t>
      </w:r>
      <w:bookmarkStart w:id="0" w:name="_GoBack"/>
      <w:bookmarkEnd w:id="0"/>
    </w:p>
    <w:sectPr w:rsidR="00BF48F0" w:rsidRPr="00BF48F0" w:rsidSect="00522C54">
      <w:footerReference w:type="default" r:id="rId8"/>
      <w:pgSz w:w="12240" w:h="15840" w:code="1"/>
      <w:pgMar w:top="540" w:right="1440" w:bottom="126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6384" w14:textId="77777777" w:rsidR="0041458F" w:rsidRDefault="0041458F">
      <w:r>
        <w:separator/>
      </w:r>
    </w:p>
  </w:endnote>
  <w:endnote w:type="continuationSeparator" w:id="0">
    <w:p w14:paraId="4354AC4F" w14:textId="77777777" w:rsidR="0041458F" w:rsidRDefault="0041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lonAntT">
    <w:altName w:val="Times New Roman"/>
    <w:charset w:val="00"/>
    <w:family w:val="auto"/>
    <w:pitch w:val="variable"/>
    <w:sig w:usb0="00000001" w:usb1="0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DF20" w14:textId="74D707C7" w:rsidR="00F25EE5" w:rsidRPr="00CD71A9" w:rsidRDefault="00F25EE5" w:rsidP="00F25EE5">
    <w:pPr>
      <w:pStyle w:val="Footer"/>
      <w:jc w:val="center"/>
      <w:rPr>
        <w:rFonts w:ascii="CaslonAntT" w:hAnsi="CaslonAntT"/>
        <w:sz w:val="28"/>
        <w:szCs w:val="28"/>
      </w:rPr>
    </w:pPr>
  </w:p>
  <w:p w14:paraId="373FDC00" w14:textId="7ACC8BFD" w:rsidR="00522C54" w:rsidRPr="00CD71A9" w:rsidRDefault="00522C54" w:rsidP="00030B65">
    <w:pPr>
      <w:pStyle w:val="Footer"/>
      <w:jc w:val="center"/>
      <w:rPr>
        <w:rFonts w:ascii="CaslonAntT" w:hAnsi="CaslonAntT"/>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62A46" w14:textId="77777777" w:rsidR="0041458F" w:rsidRDefault="0041458F">
      <w:r>
        <w:separator/>
      </w:r>
    </w:p>
  </w:footnote>
  <w:footnote w:type="continuationSeparator" w:id="0">
    <w:p w14:paraId="5AE27B5A" w14:textId="77777777" w:rsidR="0041458F" w:rsidRDefault="0041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01E"/>
    <w:multiLevelType w:val="multilevel"/>
    <w:tmpl w:val="37C8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1255D"/>
    <w:multiLevelType w:val="multilevel"/>
    <w:tmpl w:val="188E8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F36C3"/>
    <w:multiLevelType w:val="multilevel"/>
    <w:tmpl w:val="2ECC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E40B3"/>
    <w:multiLevelType w:val="hybridMultilevel"/>
    <w:tmpl w:val="D1927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ISZgYWFuaGBqbmZko6SsGpxcWZ+XkgBUa1ACjgxEgsAAAA"/>
  </w:docVars>
  <w:rsids>
    <w:rsidRoot w:val="00FB57A7"/>
    <w:rsid w:val="00014390"/>
    <w:rsid w:val="00030586"/>
    <w:rsid w:val="00030B65"/>
    <w:rsid w:val="0004682B"/>
    <w:rsid w:val="000B0F51"/>
    <w:rsid w:val="000C021C"/>
    <w:rsid w:val="000C35B0"/>
    <w:rsid w:val="000C5356"/>
    <w:rsid w:val="000E5CF5"/>
    <w:rsid w:val="000F191E"/>
    <w:rsid w:val="00114D98"/>
    <w:rsid w:val="00117BA6"/>
    <w:rsid w:val="00127586"/>
    <w:rsid w:val="00152FCC"/>
    <w:rsid w:val="00155E5D"/>
    <w:rsid w:val="00184889"/>
    <w:rsid w:val="001A4E31"/>
    <w:rsid w:val="001B0B42"/>
    <w:rsid w:val="00227BB0"/>
    <w:rsid w:val="002349EC"/>
    <w:rsid w:val="002633D3"/>
    <w:rsid w:val="00270DCD"/>
    <w:rsid w:val="00292386"/>
    <w:rsid w:val="002D1658"/>
    <w:rsid w:val="00300880"/>
    <w:rsid w:val="00302D7B"/>
    <w:rsid w:val="00312A8A"/>
    <w:rsid w:val="00314D2F"/>
    <w:rsid w:val="00355FC9"/>
    <w:rsid w:val="00391EAE"/>
    <w:rsid w:val="003C2C25"/>
    <w:rsid w:val="0041458F"/>
    <w:rsid w:val="00431D56"/>
    <w:rsid w:val="0043266D"/>
    <w:rsid w:val="00450AEE"/>
    <w:rsid w:val="00462383"/>
    <w:rsid w:val="004715F3"/>
    <w:rsid w:val="00472166"/>
    <w:rsid w:val="0047243F"/>
    <w:rsid w:val="004872C0"/>
    <w:rsid w:val="004D0F97"/>
    <w:rsid w:val="004E566A"/>
    <w:rsid w:val="00506781"/>
    <w:rsid w:val="00515931"/>
    <w:rsid w:val="00522C54"/>
    <w:rsid w:val="00570E26"/>
    <w:rsid w:val="0057277B"/>
    <w:rsid w:val="0058009E"/>
    <w:rsid w:val="005833B1"/>
    <w:rsid w:val="00591B73"/>
    <w:rsid w:val="005D4DBF"/>
    <w:rsid w:val="00616269"/>
    <w:rsid w:val="00624E88"/>
    <w:rsid w:val="006270D4"/>
    <w:rsid w:val="0063365B"/>
    <w:rsid w:val="006A7E00"/>
    <w:rsid w:val="007430D7"/>
    <w:rsid w:val="007611F0"/>
    <w:rsid w:val="008224CD"/>
    <w:rsid w:val="00824107"/>
    <w:rsid w:val="0084294C"/>
    <w:rsid w:val="00895DDA"/>
    <w:rsid w:val="008A0C04"/>
    <w:rsid w:val="008F4E33"/>
    <w:rsid w:val="00937BEC"/>
    <w:rsid w:val="00943255"/>
    <w:rsid w:val="00970F64"/>
    <w:rsid w:val="009935A6"/>
    <w:rsid w:val="00997685"/>
    <w:rsid w:val="009A44F1"/>
    <w:rsid w:val="009D7891"/>
    <w:rsid w:val="00A40F1A"/>
    <w:rsid w:val="00A47770"/>
    <w:rsid w:val="00A651BC"/>
    <w:rsid w:val="00A779DF"/>
    <w:rsid w:val="00A97F89"/>
    <w:rsid w:val="00AA3934"/>
    <w:rsid w:val="00AA792F"/>
    <w:rsid w:val="00B00983"/>
    <w:rsid w:val="00B05DAD"/>
    <w:rsid w:val="00B473A5"/>
    <w:rsid w:val="00B557BE"/>
    <w:rsid w:val="00B86BCB"/>
    <w:rsid w:val="00BF48F0"/>
    <w:rsid w:val="00C0727E"/>
    <w:rsid w:val="00C10966"/>
    <w:rsid w:val="00CD1954"/>
    <w:rsid w:val="00CD71A9"/>
    <w:rsid w:val="00D02B59"/>
    <w:rsid w:val="00D06B87"/>
    <w:rsid w:val="00D07A4C"/>
    <w:rsid w:val="00DE0E9A"/>
    <w:rsid w:val="00E01410"/>
    <w:rsid w:val="00E05AE4"/>
    <w:rsid w:val="00E34D50"/>
    <w:rsid w:val="00E52444"/>
    <w:rsid w:val="00E709E5"/>
    <w:rsid w:val="00E738BD"/>
    <w:rsid w:val="00E7464B"/>
    <w:rsid w:val="00E85E26"/>
    <w:rsid w:val="00ED4D17"/>
    <w:rsid w:val="00EE5604"/>
    <w:rsid w:val="00F15B27"/>
    <w:rsid w:val="00F206F7"/>
    <w:rsid w:val="00F25EE5"/>
    <w:rsid w:val="00F34DAC"/>
    <w:rsid w:val="00F36E46"/>
    <w:rsid w:val="00F416F0"/>
    <w:rsid w:val="00F42B0E"/>
    <w:rsid w:val="00F606D2"/>
    <w:rsid w:val="00F653D6"/>
    <w:rsid w:val="00FA0506"/>
    <w:rsid w:val="00FA184D"/>
    <w:rsid w:val="00FB57A7"/>
    <w:rsid w:val="00FF207D"/>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5686E"/>
  <w15:docId w15:val="{D8A009B2-20E1-4DEF-AF2D-0C9B37E2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ind w:left="3600" w:firstLine="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alloonText">
    <w:name w:val="Balloon Text"/>
    <w:basedOn w:val="Normal"/>
    <w:semiHidden/>
    <w:rsid w:val="007611F0"/>
    <w:rPr>
      <w:rFonts w:ascii="Tahoma" w:hAnsi="Tahoma" w:cs="Tahoma"/>
      <w:sz w:val="16"/>
      <w:szCs w:val="16"/>
    </w:rPr>
  </w:style>
  <w:style w:type="character" w:styleId="Hyperlink">
    <w:name w:val="Hyperlink"/>
    <w:uiPriority w:val="99"/>
    <w:rsid w:val="00155E5D"/>
    <w:rPr>
      <w:color w:val="0000FF"/>
      <w:u w:val="single"/>
    </w:rPr>
  </w:style>
  <w:style w:type="character" w:styleId="CommentReference">
    <w:name w:val="annotation reference"/>
    <w:basedOn w:val="DefaultParagraphFont"/>
    <w:rsid w:val="00506781"/>
    <w:rPr>
      <w:sz w:val="16"/>
      <w:szCs w:val="16"/>
    </w:rPr>
  </w:style>
  <w:style w:type="paragraph" w:styleId="CommentText">
    <w:name w:val="annotation text"/>
    <w:basedOn w:val="Normal"/>
    <w:link w:val="CommentTextChar"/>
    <w:rsid w:val="00506781"/>
    <w:rPr>
      <w:sz w:val="20"/>
      <w:szCs w:val="20"/>
    </w:rPr>
  </w:style>
  <w:style w:type="character" w:customStyle="1" w:styleId="CommentTextChar">
    <w:name w:val="Comment Text Char"/>
    <w:basedOn w:val="DefaultParagraphFont"/>
    <w:link w:val="CommentText"/>
    <w:rsid w:val="00506781"/>
  </w:style>
  <w:style w:type="paragraph" w:styleId="CommentSubject">
    <w:name w:val="annotation subject"/>
    <w:basedOn w:val="CommentText"/>
    <w:next w:val="CommentText"/>
    <w:link w:val="CommentSubjectChar"/>
    <w:rsid w:val="00506781"/>
    <w:rPr>
      <w:b/>
      <w:bCs/>
    </w:rPr>
  </w:style>
  <w:style w:type="character" w:customStyle="1" w:styleId="CommentSubjectChar">
    <w:name w:val="Comment Subject Char"/>
    <w:basedOn w:val="CommentTextChar"/>
    <w:link w:val="CommentSubject"/>
    <w:rsid w:val="00506781"/>
    <w:rPr>
      <w:b/>
      <w:bCs/>
    </w:rPr>
  </w:style>
  <w:style w:type="character" w:customStyle="1" w:styleId="gmail-im">
    <w:name w:val="gmail-im"/>
    <w:basedOn w:val="DefaultParagraphFont"/>
    <w:rsid w:val="00E34D50"/>
  </w:style>
  <w:style w:type="table" w:styleId="TableGrid">
    <w:name w:val="Table Grid"/>
    <w:basedOn w:val="TableNormal"/>
    <w:rsid w:val="0099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1912-219A-4E02-9DE9-E378EE9A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Cloud Desktop Provider</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WHOffice2 Black Dog Tavern</dc:creator>
  <cp:lastModifiedBy>Chelsea Fortier</cp:lastModifiedBy>
  <cp:revision>4</cp:revision>
  <cp:lastPrinted>2020-03-18T12:48:00Z</cp:lastPrinted>
  <dcterms:created xsi:type="dcterms:W3CDTF">2020-05-05T19:46:00Z</dcterms:created>
  <dcterms:modified xsi:type="dcterms:W3CDTF">2020-05-06T12:17:00Z</dcterms:modified>
</cp:coreProperties>
</file>